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6F" w:rsidRDefault="008C7174" w:rsidP="00963E6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7617">
        <w:rPr>
          <w:rFonts w:ascii="Times New Roman" w:hAnsi="Times New Roman" w:cs="Times New Roman"/>
          <w:b/>
          <w:sz w:val="36"/>
          <w:szCs w:val="36"/>
        </w:rPr>
        <w:t xml:space="preserve">Newport Cricket Club </w:t>
      </w:r>
      <w:r w:rsidR="00963E6F">
        <w:rPr>
          <w:rFonts w:ascii="Times New Roman" w:hAnsi="Times New Roman" w:cs="Times New Roman"/>
          <w:b/>
          <w:sz w:val="36"/>
          <w:szCs w:val="36"/>
        </w:rPr>
        <w:t>2nd</w:t>
      </w:r>
      <w:r w:rsidRPr="007A7617">
        <w:rPr>
          <w:rFonts w:ascii="Times New Roman" w:hAnsi="Times New Roman" w:cs="Times New Roman"/>
          <w:b/>
          <w:sz w:val="36"/>
          <w:szCs w:val="36"/>
        </w:rPr>
        <w:t xml:space="preserve"> X1</w:t>
      </w:r>
      <w:r w:rsidR="00963E6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</w:t>
      </w:r>
      <w:r w:rsidR="00963E6F" w:rsidRPr="00E033C9">
        <w:rPr>
          <w:rFonts w:ascii="Times New Roman" w:hAnsi="Times New Roman" w:cs="Times New Roman"/>
          <w:sz w:val="24"/>
          <w:szCs w:val="24"/>
        </w:rPr>
        <w:t xml:space="preserve">SWPL </w:t>
      </w:r>
      <w:proofErr w:type="spellStart"/>
      <w:r w:rsidR="00963E6F" w:rsidRPr="00E033C9">
        <w:rPr>
          <w:rFonts w:ascii="Times New Roman" w:hAnsi="Times New Roman" w:cs="Times New Roman"/>
          <w:sz w:val="24"/>
          <w:szCs w:val="24"/>
        </w:rPr>
        <w:t>Res.Div</w:t>
      </w:r>
      <w:proofErr w:type="spellEnd"/>
      <w:r w:rsidR="00963E6F" w:rsidRPr="00E033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63E6F" w:rsidRPr="00E033C9">
        <w:rPr>
          <w:rFonts w:ascii="Times New Roman" w:hAnsi="Times New Roman" w:cs="Times New Roman"/>
          <w:sz w:val="36"/>
          <w:szCs w:val="36"/>
        </w:rPr>
        <w:t xml:space="preserve"> </w:t>
      </w:r>
      <w:r w:rsidR="00963E6F" w:rsidRPr="00E033C9">
        <w:rPr>
          <w:rFonts w:ascii="Times New Roman" w:hAnsi="Times New Roman" w:cs="Times New Roman"/>
          <w:sz w:val="24"/>
          <w:szCs w:val="24"/>
        </w:rPr>
        <w:t>League Champions</w:t>
      </w:r>
    </w:p>
    <w:p w:rsidR="00E033C9" w:rsidRDefault="00E033C9" w:rsidP="00E033C9">
      <w:pPr>
        <w:pStyle w:val="NormalWeb"/>
        <w:jc w:val="center"/>
      </w:pPr>
      <w:r>
        <w:rPr>
          <w:noProof/>
        </w:rPr>
        <w:drawing>
          <wp:inline distT="0" distB="0" distL="0" distR="0">
            <wp:extent cx="1729241" cy="1428750"/>
            <wp:effectExtent l="19050" t="0" r="4309" b="0"/>
            <wp:docPr id="10" name="Picture 10" descr="http://www.newportcricketclub.co.uk/uploads/images/senior_players_men/Phil_MacLean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newportcricketclub.co.uk/uploads/images/senior_players_men/Phil_MacLean_w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311" cy="142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74" w:rsidRPr="00E033C9" w:rsidRDefault="00963E6F" w:rsidP="00E033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33C9">
        <w:rPr>
          <w:b/>
          <w:sz w:val="24"/>
          <w:szCs w:val="24"/>
        </w:rPr>
        <w:t>Captain: Phil MacLean</w:t>
      </w:r>
    </w:p>
    <w:p w:rsidR="008C7174" w:rsidRDefault="00963E6F" w:rsidP="00963E6F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338388" cy="1722437"/>
            <wp:effectExtent l="19050" t="0" r="4762" b="0"/>
            <wp:docPr id="1" name="Picture 1" descr="C:\Documents and Settings\Administrator\Local Settings\Temporary Internet Files\Content.Word\Newport 2nd X1 - SWPCL 2nd X1 Division Winners crop we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Newport 2nd X1 - SWPCL 2nd X1 Division Winners crop web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40" cy="172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FB2" w:rsidRDefault="008C7174" w:rsidP="00C93FB2">
      <w:pPr>
        <w:jc w:val="center"/>
        <w:rPr>
          <w:b/>
          <w:sz w:val="24"/>
          <w:szCs w:val="24"/>
        </w:rPr>
      </w:pPr>
      <w:r w:rsidRPr="008C7174">
        <w:rPr>
          <w:b/>
          <w:sz w:val="24"/>
          <w:szCs w:val="24"/>
        </w:rPr>
        <w:t>Results 2013</w:t>
      </w:r>
    </w:p>
    <w:tbl>
      <w:tblPr>
        <w:tblStyle w:val="TableGrid"/>
        <w:tblW w:w="6487" w:type="dxa"/>
        <w:jc w:val="center"/>
        <w:tblLayout w:type="fixed"/>
        <w:tblLook w:val="04A0"/>
      </w:tblPr>
      <w:tblGrid>
        <w:gridCol w:w="989"/>
        <w:gridCol w:w="1118"/>
        <w:gridCol w:w="644"/>
        <w:gridCol w:w="1468"/>
        <w:gridCol w:w="1559"/>
        <w:gridCol w:w="709"/>
      </w:tblGrid>
      <w:tr w:rsidR="00C93FB2" w:rsidRPr="00C93FB2" w:rsidTr="00C93FB2">
        <w:trPr>
          <w:trHeight w:val="241"/>
          <w:jc w:val="center"/>
        </w:trPr>
        <w:tc>
          <w:tcPr>
            <w:tcW w:w="989" w:type="dxa"/>
            <w:shd w:val="clear" w:color="auto" w:fill="000000" w:themeFill="text1"/>
            <w:hideMark/>
          </w:tcPr>
          <w:p w:rsidR="00C93FB2" w:rsidRPr="00C93FB2" w:rsidRDefault="00C93FB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C93FB2">
              <w:rPr>
                <w:b/>
                <w:bCs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1118" w:type="dxa"/>
            <w:shd w:val="clear" w:color="auto" w:fill="000000" w:themeFill="text1"/>
            <w:hideMark/>
          </w:tcPr>
          <w:p w:rsidR="00C93FB2" w:rsidRPr="00C93FB2" w:rsidRDefault="00C93FB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C93FB2">
              <w:rPr>
                <w:b/>
                <w:bCs/>
                <w:color w:val="FFFFFF" w:themeColor="background1"/>
                <w:sz w:val="16"/>
                <w:szCs w:val="16"/>
              </w:rPr>
              <w:t>Against</w:t>
            </w:r>
          </w:p>
        </w:tc>
        <w:tc>
          <w:tcPr>
            <w:tcW w:w="644" w:type="dxa"/>
            <w:shd w:val="clear" w:color="auto" w:fill="000000" w:themeFill="text1"/>
            <w:hideMark/>
          </w:tcPr>
          <w:p w:rsidR="00C93FB2" w:rsidRPr="00C93FB2" w:rsidRDefault="00C93FB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C93FB2">
              <w:rPr>
                <w:b/>
                <w:bCs/>
                <w:color w:val="FFFFFF" w:themeColor="background1"/>
                <w:sz w:val="16"/>
                <w:szCs w:val="16"/>
              </w:rPr>
              <w:t>Venue</w:t>
            </w:r>
          </w:p>
        </w:tc>
        <w:tc>
          <w:tcPr>
            <w:tcW w:w="1468" w:type="dxa"/>
            <w:shd w:val="clear" w:color="auto" w:fill="000000" w:themeFill="text1"/>
            <w:hideMark/>
          </w:tcPr>
          <w:p w:rsidR="00C93FB2" w:rsidRPr="00C93FB2" w:rsidRDefault="00C93FB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C93FB2">
              <w:rPr>
                <w:b/>
                <w:bCs/>
                <w:color w:val="FFFFFF" w:themeColor="background1"/>
                <w:sz w:val="16"/>
                <w:szCs w:val="16"/>
              </w:rPr>
              <w:t>Type</w:t>
            </w:r>
          </w:p>
        </w:tc>
        <w:tc>
          <w:tcPr>
            <w:tcW w:w="1559" w:type="dxa"/>
            <w:shd w:val="clear" w:color="auto" w:fill="000000" w:themeFill="text1"/>
            <w:hideMark/>
          </w:tcPr>
          <w:p w:rsidR="00C93FB2" w:rsidRPr="00C93FB2" w:rsidRDefault="00C93FB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C93FB2">
              <w:rPr>
                <w:b/>
                <w:bCs/>
                <w:color w:val="FFFFFF" w:themeColor="background1"/>
                <w:sz w:val="16"/>
                <w:szCs w:val="16"/>
              </w:rPr>
              <w:t>Result</w:t>
            </w:r>
          </w:p>
        </w:tc>
        <w:tc>
          <w:tcPr>
            <w:tcW w:w="709" w:type="dxa"/>
            <w:shd w:val="clear" w:color="auto" w:fill="000000" w:themeFill="text1"/>
            <w:hideMark/>
          </w:tcPr>
          <w:p w:rsidR="00C93FB2" w:rsidRPr="00C93FB2" w:rsidRDefault="00C93FB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C93FB2" w:rsidRPr="00C93FB2" w:rsidTr="00C93FB2">
        <w:trPr>
          <w:trHeight w:val="171"/>
          <w:jc w:val="center"/>
        </w:trPr>
        <w:tc>
          <w:tcPr>
            <w:tcW w:w="989" w:type="dxa"/>
            <w:shd w:val="clear" w:color="auto" w:fill="FFFFFF" w:themeFill="background1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13/04/2013</w:t>
            </w:r>
          </w:p>
        </w:tc>
        <w:tc>
          <w:tcPr>
            <w:tcW w:w="1118" w:type="dxa"/>
            <w:shd w:val="clear" w:color="auto" w:fill="FFFFFF" w:themeFill="background1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proofErr w:type="spellStart"/>
            <w:r w:rsidRPr="00C93FB2">
              <w:rPr>
                <w:sz w:val="16"/>
                <w:szCs w:val="16"/>
              </w:rPr>
              <w:t>Machen</w:t>
            </w:r>
            <w:proofErr w:type="spellEnd"/>
          </w:p>
        </w:tc>
        <w:tc>
          <w:tcPr>
            <w:tcW w:w="644" w:type="dxa"/>
            <w:shd w:val="clear" w:color="auto" w:fill="FFFFFF" w:themeFill="background1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Home</w:t>
            </w:r>
          </w:p>
        </w:tc>
        <w:tc>
          <w:tcPr>
            <w:tcW w:w="1468" w:type="dxa"/>
            <w:shd w:val="clear" w:color="auto" w:fill="FFFFFF" w:themeFill="background1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Friendly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Cancelled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7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69"/>
          <w:jc w:val="center"/>
        </w:trPr>
        <w:tc>
          <w:tcPr>
            <w:tcW w:w="98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04/05/2013</w:t>
            </w:r>
          </w:p>
        </w:tc>
        <w:tc>
          <w:tcPr>
            <w:tcW w:w="111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Mumbles</w:t>
            </w:r>
          </w:p>
        </w:tc>
        <w:tc>
          <w:tcPr>
            <w:tcW w:w="644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Away</w:t>
            </w:r>
          </w:p>
        </w:tc>
        <w:tc>
          <w:tcPr>
            <w:tcW w:w="146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Lost by 118 runs</w:t>
            </w:r>
          </w:p>
        </w:tc>
        <w:tc>
          <w:tcPr>
            <w:tcW w:w="70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8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303"/>
          <w:jc w:val="center"/>
        </w:trPr>
        <w:tc>
          <w:tcPr>
            <w:tcW w:w="98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11/05/2013</w:t>
            </w:r>
          </w:p>
        </w:tc>
        <w:tc>
          <w:tcPr>
            <w:tcW w:w="111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Cardiff</w:t>
            </w:r>
          </w:p>
        </w:tc>
        <w:tc>
          <w:tcPr>
            <w:tcW w:w="644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Home</w:t>
            </w:r>
          </w:p>
        </w:tc>
        <w:tc>
          <w:tcPr>
            <w:tcW w:w="146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Cancelled</w:t>
            </w:r>
          </w:p>
        </w:tc>
        <w:tc>
          <w:tcPr>
            <w:tcW w:w="70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9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6"/>
          <w:jc w:val="center"/>
        </w:trPr>
        <w:tc>
          <w:tcPr>
            <w:tcW w:w="98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18/05/2013</w:t>
            </w:r>
          </w:p>
        </w:tc>
        <w:tc>
          <w:tcPr>
            <w:tcW w:w="111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Swansea</w:t>
            </w:r>
          </w:p>
        </w:tc>
        <w:tc>
          <w:tcPr>
            <w:tcW w:w="644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Away</w:t>
            </w:r>
          </w:p>
        </w:tc>
        <w:tc>
          <w:tcPr>
            <w:tcW w:w="146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 xml:space="preserve">Lost by 1 </w:t>
            </w:r>
            <w:proofErr w:type="spellStart"/>
            <w:r w:rsidRPr="00C93FB2">
              <w:rPr>
                <w:sz w:val="16"/>
                <w:szCs w:val="16"/>
              </w:rPr>
              <w:t>wkt</w:t>
            </w:r>
            <w:proofErr w:type="spellEnd"/>
          </w:p>
        </w:tc>
        <w:tc>
          <w:tcPr>
            <w:tcW w:w="70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10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1"/>
          <w:jc w:val="center"/>
        </w:trPr>
        <w:tc>
          <w:tcPr>
            <w:tcW w:w="98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25/05/2013</w:t>
            </w:r>
          </w:p>
        </w:tc>
        <w:tc>
          <w:tcPr>
            <w:tcW w:w="111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Port Talbot</w:t>
            </w:r>
          </w:p>
        </w:tc>
        <w:tc>
          <w:tcPr>
            <w:tcW w:w="644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Home</w:t>
            </w:r>
          </w:p>
        </w:tc>
        <w:tc>
          <w:tcPr>
            <w:tcW w:w="146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 xml:space="preserve">Lost by 2 </w:t>
            </w:r>
            <w:proofErr w:type="spellStart"/>
            <w:r w:rsidRPr="00C93FB2">
              <w:rPr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70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11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6"/>
          <w:jc w:val="center"/>
        </w:trPr>
        <w:tc>
          <w:tcPr>
            <w:tcW w:w="98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01/06/2013</w:t>
            </w:r>
          </w:p>
        </w:tc>
        <w:tc>
          <w:tcPr>
            <w:tcW w:w="111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Bridgend</w:t>
            </w:r>
          </w:p>
        </w:tc>
        <w:tc>
          <w:tcPr>
            <w:tcW w:w="644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Away</w:t>
            </w:r>
          </w:p>
        </w:tc>
        <w:tc>
          <w:tcPr>
            <w:tcW w:w="146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Winning Draw (+30 runs)</w:t>
            </w:r>
          </w:p>
        </w:tc>
        <w:tc>
          <w:tcPr>
            <w:tcW w:w="70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12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1"/>
          <w:jc w:val="center"/>
        </w:trPr>
        <w:tc>
          <w:tcPr>
            <w:tcW w:w="98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08/06/2013</w:t>
            </w:r>
          </w:p>
        </w:tc>
        <w:tc>
          <w:tcPr>
            <w:tcW w:w="111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proofErr w:type="spellStart"/>
            <w:r w:rsidRPr="00C93FB2">
              <w:rPr>
                <w:sz w:val="16"/>
                <w:szCs w:val="16"/>
              </w:rPr>
              <w:t>Ammanford</w:t>
            </w:r>
            <w:proofErr w:type="spellEnd"/>
          </w:p>
        </w:tc>
        <w:tc>
          <w:tcPr>
            <w:tcW w:w="644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Home</w:t>
            </w:r>
          </w:p>
        </w:tc>
        <w:tc>
          <w:tcPr>
            <w:tcW w:w="146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Winning Draw (within 29runs)</w:t>
            </w:r>
          </w:p>
        </w:tc>
        <w:tc>
          <w:tcPr>
            <w:tcW w:w="70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13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6"/>
          <w:jc w:val="center"/>
        </w:trPr>
        <w:tc>
          <w:tcPr>
            <w:tcW w:w="98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22/06/2013</w:t>
            </w:r>
          </w:p>
        </w:tc>
        <w:tc>
          <w:tcPr>
            <w:tcW w:w="111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proofErr w:type="spellStart"/>
            <w:r w:rsidRPr="00C93FB2">
              <w:rPr>
                <w:sz w:val="16"/>
                <w:szCs w:val="16"/>
              </w:rPr>
              <w:t>Pontarddulais</w:t>
            </w:r>
            <w:proofErr w:type="spellEnd"/>
          </w:p>
        </w:tc>
        <w:tc>
          <w:tcPr>
            <w:tcW w:w="644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Home</w:t>
            </w:r>
          </w:p>
        </w:tc>
        <w:tc>
          <w:tcPr>
            <w:tcW w:w="146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Won by 130 runs</w:t>
            </w:r>
          </w:p>
        </w:tc>
        <w:tc>
          <w:tcPr>
            <w:tcW w:w="70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14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6"/>
          <w:jc w:val="center"/>
        </w:trPr>
        <w:tc>
          <w:tcPr>
            <w:tcW w:w="98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23/06/2013</w:t>
            </w:r>
          </w:p>
        </w:tc>
        <w:tc>
          <w:tcPr>
            <w:tcW w:w="111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proofErr w:type="spellStart"/>
            <w:r w:rsidRPr="00C93FB2">
              <w:rPr>
                <w:sz w:val="16"/>
                <w:szCs w:val="16"/>
              </w:rPr>
              <w:t>Ynysygerwn</w:t>
            </w:r>
            <w:proofErr w:type="spellEnd"/>
          </w:p>
        </w:tc>
        <w:tc>
          <w:tcPr>
            <w:tcW w:w="644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Home</w:t>
            </w:r>
          </w:p>
        </w:tc>
        <w:tc>
          <w:tcPr>
            <w:tcW w:w="146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Won by 58 runs</w:t>
            </w:r>
          </w:p>
        </w:tc>
        <w:tc>
          <w:tcPr>
            <w:tcW w:w="70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15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6"/>
          <w:jc w:val="center"/>
        </w:trPr>
        <w:tc>
          <w:tcPr>
            <w:tcW w:w="98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29/06/2013</w:t>
            </w:r>
          </w:p>
        </w:tc>
        <w:tc>
          <w:tcPr>
            <w:tcW w:w="111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Sully</w:t>
            </w:r>
          </w:p>
        </w:tc>
        <w:tc>
          <w:tcPr>
            <w:tcW w:w="644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Away</w:t>
            </w:r>
          </w:p>
        </w:tc>
        <w:tc>
          <w:tcPr>
            <w:tcW w:w="146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Won by 115 runs</w:t>
            </w:r>
          </w:p>
        </w:tc>
        <w:tc>
          <w:tcPr>
            <w:tcW w:w="70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16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6"/>
          <w:jc w:val="center"/>
        </w:trPr>
        <w:tc>
          <w:tcPr>
            <w:tcW w:w="98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06/07/2013</w:t>
            </w:r>
          </w:p>
        </w:tc>
        <w:tc>
          <w:tcPr>
            <w:tcW w:w="111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Mumbles</w:t>
            </w:r>
          </w:p>
        </w:tc>
        <w:tc>
          <w:tcPr>
            <w:tcW w:w="644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Home</w:t>
            </w:r>
          </w:p>
        </w:tc>
        <w:tc>
          <w:tcPr>
            <w:tcW w:w="146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Won by 60 runs</w:t>
            </w:r>
          </w:p>
        </w:tc>
        <w:tc>
          <w:tcPr>
            <w:tcW w:w="70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17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6"/>
          <w:jc w:val="center"/>
        </w:trPr>
        <w:tc>
          <w:tcPr>
            <w:tcW w:w="98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13/07/2013</w:t>
            </w:r>
          </w:p>
        </w:tc>
        <w:tc>
          <w:tcPr>
            <w:tcW w:w="111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Cardiff</w:t>
            </w:r>
          </w:p>
        </w:tc>
        <w:tc>
          <w:tcPr>
            <w:tcW w:w="644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Away</w:t>
            </w:r>
          </w:p>
        </w:tc>
        <w:tc>
          <w:tcPr>
            <w:tcW w:w="146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 xml:space="preserve">Won by 1 </w:t>
            </w:r>
            <w:proofErr w:type="spellStart"/>
            <w:r w:rsidRPr="00C93FB2">
              <w:rPr>
                <w:sz w:val="16"/>
                <w:szCs w:val="16"/>
              </w:rPr>
              <w:t>wkt</w:t>
            </w:r>
            <w:proofErr w:type="spellEnd"/>
          </w:p>
        </w:tc>
        <w:tc>
          <w:tcPr>
            <w:tcW w:w="70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18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1"/>
          <w:jc w:val="center"/>
        </w:trPr>
        <w:tc>
          <w:tcPr>
            <w:tcW w:w="98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20/07/2013</w:t>
            </w:r>
          </w:p>
        </w:tc>
        <w:tc>
          <w:tcPr>
            <w:tcW w:w="111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Swansea</w:t>
            </w:r>
          </w:p>
        </w:tc>
        <w:tc>
          <w:tcPr>
            <w:tcW w:w="644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Home</w:t>
            </w:r>
          </w:p>
        </w:tc>
        <w:tc>
          <w:tcPr>
            <w:tcW w:w="146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Won by 150 runs</w:t>
            </w:r>
          </w:p>
        </w:tc>
        <w:tc>
          <w:tcPr>
            <w:tcW w:w="70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19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6"/>
          <w:jc w:val="center"/>
        </w:trPr>
        <w:tc>
          <w:tcPr>
            <w:tcW w:w="98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27/07/2013</w:t>
            </w:r>
          </w:p>
        </w:tc>
        <w:tc>
          <w:tcPr>
            <w:tcW w:w="111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Port Talbot</w:t>
            </w:r>
          </w:p>
        </w:tc>
        <w:tc>
          <w:tcPr>
            <w:tcW w:w="644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Away</w:t>
            </w:r>
          </w:p>
        </w:tc>
        <w:tc>
          <w:tcPr>
            <w:tcW w:w="146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Won by 82 runs</w:t>
            </w:r>
          </w:p>
        </w:tc>
        <w:tc>
          <w:tcPr>
            <w:tcW w:w="70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20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1"/>
          <w:jc w:val="center"/>
        </w:trPr>
        <w:tc>
          <w:tcPr>
            <w:tcW w:w="98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03/08/2013</w:t>
            </w:r>
          </w:p>
        </w:tc>
        <w:tc>
          <w:tcPr>
            <w:tcW w:w="111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Bridgend</w:t>
            </w:r>
          </w:p>
        </w:tc>
        <w:tc>
          <w:tcPr>
            <w:tcW w:w="644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Home</w:t>
            </w:r>
          </w:p>
        </w:tc>
        <w:tc>
          <w:tcPr>
            <w:tcW w:w="146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 xml:space="preserve">Won by 7 </w:t>
            </w:r>
            <w:proofErr w:type="spellStart"/>
            <w:r w:rsidRPr="00C93FB2">
              <w:rPr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70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21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6"/>
          <w:jc w:val="center"/>
        </w:trPr>
        <w:tc>
          <w:tcPr>
            <w:tcW w:w="98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10/08/2013</w:t>
            </w:r>
          </w:p>
        </w:tc>
        <w:tc>
          <w:tcPr>
            <w:tcW w:w="111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proofErr w:type="spellStart"/>
            <w:r w:rsidRPr="00C93FB2">
              <w:rPr>
                <w:sz w:val="16"/>
                <w:szCs w:val="16"/>
              </w:rPr>
              <w:t>Ammanford</w:t>
            </w:r>
            <w:proofErr w:type="spellEnd"/>
          </w:p>
        </w:tc>
        <w:tc>
          <w:tcPr>
            <w:tcW w:w="644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Away</w:t>
            </w:r>
          </w:p>
        </w:tc>
        <w:tc>
          <w:tcPr>
            <w:tcW w:w="146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shd w:val="clear" w:color="auto" w:fill="FFC000"/>
            <w:hideMark/>
          </w:tcPr>
          <w:p w:rsidR="00C93FB2" w:rsidRPr="00C93FB2" w:rsidRDefault="00E033C9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Winning Draw (+30 runs)</w:t>
            </w:r>
          </w:p>
        </w:tc>
        <w:tc>
          <w:tcPr>
            <w:tcW w:w="70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</w:p>
        </w:tc>
      </w:tr>
      <w:tr w:rsidR="00C93FB2" w:rsidRPr="00C93FB2" w:rsidTr="00C93FB2">
        <w:trPr>
          <w:trHeight w:val="241"/>
          <w:jc w:val="center"/>
        </w:trPr>
        <w:tc>
          <w:tcPr>
            <w:tcW w:w="98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17/08/2013</w:t>
            </w:r>
          </w:p>
        </w:tc>
        <w:tc>
          <w:tcPr>
            <w:tcW w:w="111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proofErr w:type="spellStart"/>
            <w:r w:rsidRPr="00C93FB2">
              <w:rPr>
                <w:sz w:val="16"/>
                <w:szCs w:val="16"/>
              </w:rPr>
              <w:t>Ynysygerwn</w:t>
            </w:r>
            <w:proofErr w:type="spellEnd"/>
          </w:p>
        </w:tc>
        <w:tc>
          <w:tcPr>
            <w:tcW w:w="644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Away</w:t>
            </w:r>
          </w:p>
        </w:tc>
        <w:tc>
          <w:tcPr>
            <w:tcW w:w="146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Match Abandoned</w:t>
            </w:r>
          </w:p>
        </w:tc>
        <w:tc>
          <w:tcPr>
            <w:tcW w:w="70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22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  <w:tr w:rsidR="00C93FB2" w:rsidRPr="00C93FB2" w:rsidTr="00C93FB2">
        <w:trPr>
          <w:trHeight w:val="246"/>
          <w:jc w:val="center"/>
        </w:trPr>
        <w:tc>
          <w:tcPr>
            <w:tcW w:w="98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24/08/2013</w:t>
            </w:r>
          </w:p>
        </w:tc>
        <w:tc>
          <w:tcPr>
            <w:tcW w:w="111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proofErr w:type="spellStart"/>
            <w:r w:rsidRPr="00C93FB2">
              <w:rPr>
                <w:sz w:val="16"/>
                <w:szCs w:val="16"/>
              </w:rPr>
              <w:t>Pontarddulais</w:t>
            </w:r>
            <w:proofErr w:type="spellEnd"/>
          </w:p>
        </w:tc>
        <w:tc>
          <w:tcPr>
            <w:tcW w:w="644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Away</w:t>
            </w:r>
          </w:p>
        </w:tc>
        <w:tc>
          <w:tcPr>
            <w:tcW w:w="1468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shd w:val="clear" w:color="auto" w:fill="FFC000"/>
            <w:hideMark/>
          </w:tcPr>
          <w:p w:rsidR="00C93FB2" w:rsidRPr="00C93FB2" w:rsidRDefault="00E03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Won by 59 runs</w:t>
            </w:r>
          </w:p>
        </w:tc>
        <w:tc>
          <w:tcPr>
            <w:tcW w:w="709" w:type="dxa"/>
            <w:shd w:val="clear" w:color="auto" w:fill="FFC000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</w:p>
        </w:tc>
      </w:tr>
      <w:tr w:rsidR="00C93FB2" w:rsidRPr="00C93FB2" w:rsidTr="00C93FB2">
        <w:trPr>
          <w:trHeight w:val="246"/>
          <w:jc w:val="center"/>
        </w:trPr>
        <w:tc>
          <w:tcPr>
            <w:tcW w:w="98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31/08/2013</w:t>
            </w:r>
          </w:p>
        </w:tc>
        <w:tc>
          <w:tcPr>
            <w:tcW w:w="111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Sully</w:t>
            </w:r>
          </w:p>
        </w:tc>
        <w:tc>
          <w:tcPr>
            <w:tcW w:w="644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Home</w:t>
            </w:r>
          </w:p>
        </w:tc>
        <w:tc>
          <w:tcPr>
            <w:tcW w:w="1468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>SWPL (Res. Div.)</w:t>
            </w:r>
          </w:p>
        </w:tc>
        <w:tc>
          <w:tcPr>
            <w:tcW w:w="155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r w:rsidRPr="00C93FB2">
              <w:rPr>
                <w:sz w:val="16"/>
                <w:szCs w:val="16"/>
              </w:rPr>
              <w:t xml:space="preserve">Won by 9 </w:t>
            </w:r>
            <w:proofErr w:type="spellStart"/>
            <w:r w:rsidRPr="00C93FB2">
              <w:rPr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709" w:type="dxa"/>
            <w:hideMark/>
          </w:tcPr>
          <w:p w:rsidR="00C93FB2" w:rsidRPr="00C93FB2" w:rsidRDefault="00C93FB2">
            <w:pPr>
              <w:rPr>
                <w:sz w:val="16"/>
                <w:szCs w:val="16"/>
              </w:rPr>
            </w:pPr>
            <w:hyperlink r:id="rId23" w:history="1">
              <w:r w:rsidRPr="00C93FB2">
                <w:rPr>
                  <w:rStyle w:val="Hyperlink"/>
                  <w:sz w:val="16"/>
                  <w:szCs w:val="16"/>
                </w:rPr>
                <w:t>More...</w:t>
              </w:r>
            </w:hyperlink>
          </w:p>
        </w:tc>
      </w:tr>
    </w:tbl>
    <w:p w:rsidR="00C93FB2" w:rsidRDefault="00C93FB2" w:rsidP="00E033C9">
      <w:pPr>
        <w:jc w:val="center"/>
        <w:rPr>
          <w:b/>
          <w:sz w:val="20"/>
          <w:szCs w:val="20"/>
        </w:rPr>
      </w:pPr>
      <w:r w:rsidRPr="007A7617">
        <w:rPr>
          <w:b/>
          <w:sz w:val="20"/>
          <w:szCs w:val="20"/>
        </w:rPr>
        <w:lastRenderedPageBreak/>
        <w:t>South Wales Premier League</w:t>
      </w:r>
      <w:r>
        <w:rPr>
          <w:b/>
          <w:sz w:val="20"/>
          <w:szCs w:val="20"/>
        </w:rPr>
        <w:t xml:space="preserve"> (Res. Div.)</w:t>
      </w:r>
      <w:r w:rsidRPr="007A7617">
        <w:rPr>
          <w:b/>
          <w:sz w:val="20"/>
          <w:szCs w:val="20"/>
        </w:rPr>
        <w:t xml:space="preserve"> – Final Positions 2013</w:t>
      </w:r>
    </w:p>
    <w:tbl>
      <w:tblPr>
        <w:tblW w:w="84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1"/>
        <w:gridCol w:w="221"/>
        <w:gridCol w:w="274"/>
        <w:gridCol w:w="204"/>
        <w:gridCol w:w="318"/>
        <w:gridCol w:w="248"/>
        <w:gridCol w:w="283"/>
        <w:gridCol w:w="214"/>
        <w:gridCol w:w="258"/>
        <w:gridCol w:w="187"/>
        <w:gridCol w:w="337"/>
        <w:gridCol w:w="266"/>
        <w:gridCol w:w="337"/>
        <w:gridCol w:w="266"/>
        <w:gridCol w:w="337"/>
        <w:gridCol w:w="266"/>
        <w:gridCol w:w="300"/>
        <w:gridCol w:w="319"/>
        <w:gridCol w:w="266"/>
        <w:gridCol w:w="337"/>
        <w:gridCol w:w="143"/>
        <w:gridCol w:w="397"/>
        <w:gridCol w:w="502"/>
        <w:gridCol w:w="319"/>
        <w:gridCol w:w="368"/>
      </w:tblGrid>
      <w:tr w:rsidR="002374D6" w:rsidRPr="002374D6" w:rsidTr="002374D6">
        <w:trPr>
          <w:trHeight w:val="12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ltw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ltl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tbl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tfw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tfl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w9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l9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w19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l19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w29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l29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w30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l30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abn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lcn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wcn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BatP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BowlP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Pen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Pts*</w:t>
            </w:r>
          </w:p>
        </w:tc>
      </w:tr>
      <w:tr w:rsidR="002374D6" w:rsidRPr="002374D6" w:rsidTr="002374D6">
        <w:trPr>
          <w:trHeight w:val="157"/>
          <w:tblCellSpacing w:w="15" w:type="dxa"/>
        </w:trPr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4" w:tgtFrame="_blank" w:history="1">
              <w:r w:rsidRPr="00E033C9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>Newport CC, Wales</w:t>
              </w:r>
            </w:hyperlink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72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</w:tr>
      <w:tr w:rsidR="002374D6" w:rsidRPr="002374D6" w:rsidTr="002374D6">
        <w:trPr>
          <w:trHeight w:val="122"/>
          <w:tblCellSpacing w:w="15" w:type="dxa"/>
        </w:trPr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5" w:tgtFrame="_blank" w:history="1">
              <w:proofErr w:type="spellStart"/>
              <w:r w:rsidRPr="00E033C9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>Pontarddulais</w:t>
              </w:r>
              <w:proofErr w:type="spellEnd"/>
              <w:r w:rsidRPr="00E033C9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 xml:space="preserve"> CC</w:t>
              </w:r>
            </w:hyperlink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59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282</w:t>
            </w:r>
          </w:p>
        </w:tc>
      </w:tr>
      <w:tr w:rsidR="002374D6" w:rsidRPr="002374D6" w:rsidTr="002374D6">
        <w:trPr>
          <w:trHeight w:val="350"/>
          <w:tblCellSpacing w:w="15" w:type="dxa"/>
        </w:trPr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6" w:tgtFrame="_blank" w:history="1">
              <w:r w:rsidRPr="00E033C9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>Mumbles CC</w:t>
              </w:r>
            </w:hyperlink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57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260</w:t>
            </w:r>
          </w:p>
        </w:tc>
      </w:tr>
      <w:tr w:rsidR="002374D6" w:rsidRPr="002374D6" w:rsidTr="002374D6">
        <w:trPr>
          <w:trHeight w:val="350"/>
          <w:tblCellSpacing w:w="15" w:type="dxa"/>
        </w:trPr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7" w:tgtFrame="_blank" w:history="1">
              <w:proofErr w:type="spellStart"/>
              <w:r w:rsidRPr="00E033C9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>Ammanford</w:t>
              </w:r>
              <w:proofErr w:type="spellEnd"/>
              <w:r w:rsidRPr="00E033C9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 xml:space="preserve"> CC</w:t>
              </w:r>
            </w:hyperlink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57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233</w:t>
            </w:r>
          </w:p>
        </w:tc>
      </w:tr>
      <w:tr w:rsidR="002374D6" w:rsidRPr="002374D6" w:rsidTr="002374D6">
        <w:trPr>
          <w:trHeight w:val="350"/>
          <w:tblCellSpacing w:w="15" w:type="dxa"/>
        </w:trPr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8" w:tgtFrame="_blank" w:history="1">
              <w:r w:rsidRPr="00E033C9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>Cardiff CC</w:t>
              </w:r>
            </w:hyperlink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</w:tr>
      <w:tr w:rsidR="002374D6" w:rsidRPr="002374D6" w:rsidTr="002374D6">
        <w:trPr>
          <w:trHeight w:val="343"/>
          <w:tblCellSpacing w:w="15" w:type="dxa"/>
        </w:trPr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9" w:tgtFrame="_blank" w:history="1">
              <w:r w:rsidRPr="00E033C9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>Bridgend Town CC</w:t>
              </w:r>
            </w:hyperlink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55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</w:tr>
      <w:tr w:rsidR="002374D6" w:rsidRPr="002374D6" w:rsidTr="002374D6">
        <w:trPr>
          <w:trHeight w:val="350"/>
          <w:tblCellSpacing w:w="15" w:type="dxa"/>
        </w:trPr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0" w:tgtFrame="_blank" w:history="1">
              <w:proofErr w:type="spellStart"/>
              <w:r w:rsidRPr="00E033C9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>Ynysygerwn</w:t>
              </w:r>
              <w:proofErr w:type="spellEnd"/>
              <w:r w:rsidRPr="00E033C9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 xml:space="preserve"> CC</w:t>
              </w:r>
            </w:hyperlink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</w:tr>
      <w:tr w:rsidR="002374D6" w:rsidRPr="002374D6" w:rsidTr="002374D6">
        <w:trPr>
          <w:trHeight w:val="350"/>
          <w:tblCellSpacing w:w="15" w:type="dxa"/>
        </w:trPr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1" w:tgtFrame="_blank" w:history="1">
              <w:r w:rsidRPr="00E033C9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>Swansea CC</w:t>
              </w:r>
            </w:hyperlink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</w:tr>
      <w:tr w:rsidR="002374D6" w:rsidRPr="002374D6" w:rsidTr="002374D6">
        <w:trPr>
          <w:trHeight w:val="350"/>
          <w:tblCellSpacing w:w="15" w:type="dxa"/>
        </w:trPr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2" w:tgtFrame="_blank" w:history="1">
              <w:r w:rsidRPr="00E033C9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>Port Talbot Town CC</w:t>
              </w:r>
            </w:hyperlink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</w:tr>
      <w:tr w:rsidR="002374D6" w:rsidRPr="002374D6" w:rsidTr="002374D6">
        <w:trPr>
          <w:trHeight w:val="350"/>
          <w:tblCellSpacing w:w="15" w:type="dxa"/>
        </w:trPr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3" w:tgtFrame="_blank" w:history="1">
              <w:r w:rsidRPr="00E033C9">
                <w:rPr>
                  <w:rStyle w:val="Hyperlink"/>
                  <w:rFonts w:ascii="Times New Roman" w:hAnsi="Times New Roman" w:cs="Times New Roman"/>
                  <w:sz w:val="14"/>
                  <w:szCs w:val="14"/>
                </w:rPr>
                <w:t>Sully Centurions CC</w:t>
              </w:r>
            </w:hyperlink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74D6" w:rsidRPr="00E033C9" w:rsidRDefault="002374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33C9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</w:tr>
    </w:tbl>
    <w:p w:rsidR="008C7174" w:rsidRDefault="008C7174" w:rsidP="008C7174">
      <w:pPr>
        <w:jc w:val="center"/>
        <w:rPr>
          <w:b/>
          <w:sz w:val="24"/>
          <w:szCs w:val="24"/>
        </w:rPr>
      </w:pPr>
    </w:p>
    <w:p w:rsidR="008C7174" w:rsidRDefault="008C7174" w:rsidP="008C7174">
      <w:pPr>
        <w:jc w:val="center"/>
        <w:rPr>
          <w:b/>
          <w:sz w:val="24"/>
          <w:szCs w:val="24"/>
        </w:rPr>
      </w:pPr>
    </w:p>
    <w:p w:rsidR="007A7617" w:rsidRPr="002374D6" w:rsidRDefault="007A7617" w:rsidP="002374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</w:rPr>
        <w:t xml:space="preserve">              </w:t>
      </w:r>
    </w:p>
    <w:p w:rsidR="00961E8D" w:rsidRPr="008C7174" w:rsidRDefault="00961E8D">
      <w:pPr>
        <w:rPr>
          <w:sz w:val="16"/>
          <w:szCs w:val="16"/>
        </w:rPr>
      </w:pPr>
    </w:p>
    <w:sectPr w:rsidR="00961E8D" w:rsidRPr="008C7174" w:rsidSect="007A7617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959"/>
    <w:multiLevelType w:val="multilevel"/>
    <w:tmpl w:val="9F34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F149F"/>
    <w:multiLevelType w:val="multilevel"/>
    <w:tmpl w:val="B510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53484"/>
    <w:multiLevelType w:val="multilevel"/>
    <w:tmpl w:val="C530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E5533"/>
    <w:multiLevelType w:val="multilevel"/>
    <w:tmpl w:val="9644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61E8D"/>
    <w:rsid w:val="002374D6"/>
    <w:rsid w:val="00322355"/>
    <w:rsid w:val="0032471B"/>
    <w:rsid w:val="00671363"/>
    <w:rsid w:val="007A7617"/>
    <w:rsid w:val="008C7174"/>
    <w:rsid w:val="00961E8D"/>
    <w:rsid w:val="00963E6F"/>
    <w:rsid w:val="00A221C7"/>
    <w:rsid w:val="00C93FB2"/>
    <w:rsid w:val="00CB67CB"/>
    <w:rsid w:val="00E0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1B"/>
  </w:style>
  <w:style w:type="paragraph" w:styleId="Heading3">
    <w:name w:val="heading 3"/>
    <w:basedOn w:val="Normal"/>
    <w:link w:val="Heading3Char"/>
    <w:uiPriority w:val="9"/>
    <w:qFormat/>
    <w:rsid w:val="00237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713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1E8D"/>
    <w:rPr>
      <w:color w:val="0000FF"/>
      <w:u w:val="single"/>
    </w:rPr>
  </w:style>
  <w:style w:type="table" w:styleId="TableGrid">
    <w:name w:val="Table Grid"/>
    <w:basedOn w:val="TableNormal"/>
    <w:uiPriority w:val="59"/>
    <w:rsid w:val="00961E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74"/>
    <w:rPr>
      <w:rFonts w:ascii="Tahoma" w:hAnsi="Tahoma" w:cs="Tahoma"/>
      <w:sz w:val="16"/>
      <w:szCs w:val="16"/>
    </w:rPr>
  </w:style>
  <w:style w:type="table" w:customStyle="1" w:styleId="LightShading">
    <w:name w:val="Light Shading"/>
    <w:basedOn w:val="TableNormal"/>
    <w:uiPriority w:val="60"/>
    <w:rsid w:val="00C93F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374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chivedlabel">
    <w:name w:val="archived_label"/>
    <w:basedOn w:val="DefaultParagraphFont"/>
    <w:rsid w:val="002374D6"/>
  </w:style>
  <w:style w:type="character" w:customStyle="1" w:styleId="ui-dialog-title">
    <w:name w:val="ui-dialog-title"/>
    <w:basedOn w:val="DefaultParagraphFont"/>
    <w:rsid w:val="002374D6"/>
  </w:style>
  <w:style w:type="character" w:customStyle="1" w:styleId="ui-icon">
    <w:name w:val="ui-icon"/>
    <w:basedOn w:val="DefaultParagraphFont"/>
    <w:rsid w:val="002374D6"/>
  </w:style>
  <w:style w:type="paragraph" w:styleId="NormalWeb">
    <w:name w:val="Normal (Web)"/>
    <w:basedOn w:val="Normal"/>
    <w:uiPriority w:val="99"/>
    <w:semiHidden/>
    <w:unhideWhenUsed/>
    <w:rsid w:val="00E0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20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36565"/>
                        <w:left w:val="single" w:sz="2" w:space="0" w:color="A36565"/>
                        <w:bottom w:val="single" w:sz="2" w:space="0" w:color="A36565"/>
                        <w:right w:val="single" w:sz="2" w:space="0" w:color="A36565"/>
                      </w:divBdr>
                      <w:divsChild>
                        <w:div w:id="104814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7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0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2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6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469453">
          <w:marLeft w:val="0"/>
          <w:marRight w:val="0"/>
          <w:marTop w:val="0"/>
          <w:marBottom w:val="0"/>
          <w:divBdr>
            <w:top w:val="none" w:sz="0" w:space="0" w:color="222222"/>
            <w:left w:val="none" w:sz="0" w:space="0" w:color="222222"/>
            <w:bottom w:val="none" w:sz="0" w:space="0" w:color="222222"/>
            <w:right w:val="none" w:sz="0" w:space="0" w:color="222222"/>
          </w:divBdr>
          <w:divsChild>
            <w:div w:id="18372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portcc.play-cricket.com/scoreboard/scorecard.asp?id=11631949" TargetMode="External"/><Relationship Id="rId13" Type="http://schemas.openxmlformats.org/officeDocument/2006/relationships/hyperlink" Target="http://newportcc.play-cricket.com/scoreboard/scorecard.asp?id=11631955" TargetMode="External"/><Relationship Id="rId18" Type="http://schemas.openxmlformats.org/officeDocument/2006/relationships/hyperlink" Target="http://newportcc.play-cricket.com/scoreboard/scorecard.asp?id=11631940" TargetMode="External"/><Relationship Id="rId26" Type="http://schemas.openxmlformats.org/officeDocument/2006/relationships/hyperlink" Target="http://mumbles.play-cricket.com/?view_team_id=100940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portcc.play-cricket.com/scoreboard/scorecard.asp?id=1163195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newportcc.play-cricket.com/scoreboard/scorecard.asp?id=11773423" TargetMode="External"/><Relationship Id="rId12" Type="http://schemas.openxmlformats.org/officeDocument/2006/relationships/hyperlink" Target="http://newportcc.play-cricket.com/scoreboard/scorecard.asp?id=11631931" TargetMode="External"/><Relationship Id="rId17" Type="http://schemas.openxmlformats.org/officeDocument/2006/relationships/hyperlink" Target="http://newportcc.play-cricket.com/scoreboard/scorecard.asp?id=11631958" TargetMode="External"/><Relationship Id="rId25" Type="http://schemas.openxmlformats.org/officeDocument/2006/relationships/hyperlink" Target="http://pontarddulais.play-cricket.com/?view_team_id=10094065" TargetMode="External"/><Relationship Id="rId33" Type="http://schemas.openxmlformats.org/officeDocument/2006/relationships/hyperlink" Target="http://sullycenturians.play-cricket.com/?view_team_id=34834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portcc.play-cricket.com/scoreboard/scorecard.asp?id=11631986" TargetMode="External"/><Relationship Id="rId20" Type="http://schemas.openxmlformats.org/officeDocument/2006/relationships/hyperlink" Target="http://newportcc.play-cricket.com/scoreboard/scorecard.asp?id=11631977" TargetMode="External"/><Relationship Id="rId29" Type="http://schemas.openxmlformats.org/officeDocument/2006/relationships/hyperlink" Target="http://bridgendtown.play-cricket.com/?view_team_id=1005330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newportcc.play-cricket.com/scoreboard/scorecard.asp?id=11631960" TargetMode="External"/><Relationship Id="rId24" Type="http://schemas.openxmlformats.org/officeDocument/2006/relationships/hyperlink" Target="http://newportcc.play-cricket.com/?view_team_id=5532" TargetMode="External"/><Relationship Id="rId32" Type="http://schemas.openxmlformats.org/officeDocument/2006/relationships/hyperlink" Target="http://porttalbottown.play-cricket.com/?view_team_id=1009407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newportcc.play-cricket.com/scoreboard/scorecard.asp?id=11632004" TargetMode="External"/><Relationship Id="rId23" Type="http://schemas.openxmlformats.org/officeDocument/2006/relationships/hyperlink" Target="http://newportcc.play-cricket.com/scoreboard/scorecard.asp?id=11631961" TargetMode="External"/><Relationship Id="rId28" Type="http://schemas.openxmlformats.org/officeDocument/2006/relationships/hyperlink" Target="http://cardiff.play-cricket.com/?view_team_id=42474" TargetMode="External"/><Relationship Id="rId10" Type="http://schemas.openxmlformats.org/officeDocument/2006/relationships/hyperlink" Target="http://newportcc.play-cricket.com/scoreboard/scorecard.asp?id=11631995" TargetMode="External"/><Relationship Id="rId19" Type="http://schemas.openxmlformats.org/officeDocument/2006/relationships/hyperlink" Target="http://newportcc.play-cricket.com/scoreboard/scorecard.asp?id=11631962" TargetMode="External"/><Relationship Id="rId31" Type="http://schemas.openxmlformats.org/officeDocument/2006/relationships/hyperlink" Target="http://swansea.play-cricket.com/?view_team_id=100940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portcc.play-cricket.com/scoreboard/scorecard.asp?id=11631957" TargetMode="External"/><Relationship Id="rId14" Type="http://schemas.openxmlformats.org/officeDocument/2006/relationships/hyperlink" Target="http://newportcc.play-cricket.com/scoreboard/scorecard.asp?id=11631959" TargetMode="External"/><Relationship Id="rId22" Type="http://schemas.openxmlformats.org/officeDocument/2006/relationships/hyperlink" Target="http://newportcc.play-cricket.com/scoreboard/scorecard.asp?id=11631963" TargetMode="External"/><Relationship Id="rId27" Type="http://schemas.openxmlformats.org/officeDocument/2006/relationships/hyperlink" Target="http://ammanford.play-cricket.com/?view_team_id=41179" TargetMode="External"/><Relationship Id="rId30" Type="http://schemas.openxmlformats.org/officeDocument/2006/relationships/hyperlink" Target="http://ynysygerwn.play-cricket.com/?view_team_id=19216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2014-01-13T13:35:00Z</dcterms:created>
  <dcterms:modified xsi:type="dcterms:W3CDTF">2014-01-13T13:35:00Z</dcterms:modified>
</cp:coreProperties>
</file>